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206" w:type="dxa"/>
        <w:tblInd w:w="1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17"/>
        <w:gridCol w:w="985"/>
        <w:gridCol w:w="705"/>
        <w:gridCol w:w="570"/>
        <w:gridCol w:w="236"/>
        <w:gridCol w:w="1252"/>
        <w:gridCol w:w="481"/>
        <w:gridCol w:w="617"/>
        <w:gridCol w:w="589"/>
        <w:gridCol w:w="891"/>
        <w:gridCol w:w="516"/>
        <w:gridCol w:w="839"/>
        <w:gridCol w:w="649"/>
        <w:gridCol w:w="59"/>
      </w:tblGrid>
      <w:tr w:rsidR="00E97CAD">
        <w:trPr>
          <w:gridAfter w:val="1"/>
          <w:wAfter w:w="59" w:type="dxa"/>
          <w:trHeight w:val="56"/>
        </w:trPr>
        <w:tc>
          <w:tcPr>
            <w:tcW w:w="181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97CAD" w:rsidRDefault="008A077A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>
                  <wp:extent cx="910590" cy="535813"/>
                  <wp:effectExtent l="0" t="0" r="0" b="0"/>
                  <wp:docPr id="1025" name="shape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3" b="22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535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0" w:type="dxa"/>
            <w:gridSpan w:val="1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97CAD" w:rsidRDefault="008A077A" w:rsidP="008A077A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 Semilight"/>
                <w:b/>
                <w:color w:val="203A7B"/>
                <w:sz w:val="32"/>
                <w:szCs w:val="32"/>
              </w:rPr>
              <w:t>KOCHAM BINH DUONG</w:t>
            </w:r>
            <w:r>
              <w:rPr>
                <w:rFonts w:ascii="맑은 고딕 Semilight"/>
                <w:b/>
                <w:color w:val="1D1E42"/>
                <w:sz w:val="32"/>
                <w:szCs w:val="32"/>
              </w:rPr>
              <w:t xml:space="preserve"> - </w:t>
            </w:r>
            <w:r>
              <w:rPr>
                <w:rFonts w:ascii="맑은 고딕 Semilight"/>
                <w:b/>
                <w:color w:val="1D1E42"/>
                <w:sz w:val="32"/>
                <w:szCs w:val="32"/>
              </w:rPr>
              <w:t>MEMBERSHIP APPLICATION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0206" w:type="dxa"/>
            <w:gridSpan w:val="1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17365D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b/>
                <w:color w:val="FFFFFF"/>
              </w:rPr>
              <w:t xml:space="preserve">COMPANY </w:t>
            </w:r>
            <w:r>
              <w:rPr>
                <w:rFonts w:ascii="Century Gothic"/>
                <w:b/>
                <w:color w:val="FFFFFF"/>
              </w:rPr>
              <w:t>INFORMATION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Name (Kor.)</w:t>
            </w:r>
          </w:p>
        </w:tc>
        <w:tc>
          <w:tcPr>
            <w:tcW w:w="8389" w:type="dxa"/>
            <w:gridSpan w:val="13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굴림"/>
                <w:sz w:val="18"/>
              </w:rPr>
              <w:t xml:space="preserve">　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Name (Eng.)</w:t>
            </w:r>
          </w:p>
        </w:tc>
        <w:tc>
          <w:tcPr>
            <w:tcW w:w="8389" w:type="dxa"/>
            <w:gridSpan w:val="13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굴림"/>
                <w:sz w:val="18"/>
              </w:rPr>
              <w:t xml:space="preserve">　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Address</w:t>
            </w:r>
          </w:p>
        </w:tc>
        <w:tc>
          <w:tcPr>
            <w:tcW w:w="8389" w:type="dxa"/>
            <w:gridSpan w:val="13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굴림"/>
                <w:sz w:val="18"/>
              </w:rPr>
              <w:t xml:space="preserve">　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Contact</w:t>
            </w:r>
          </w:p>
        </w:tc>
        <w:tc>
          <w:tcPr>
            <w:tcW w:w="3748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 xml:space="preserve">Tel: </w:t>
            </w:r>
          </w:p>
        </w:tc>
        <w:tc>
          <w:tcPr>
            <w:tcW w:w="4641" w:type="dxa"/>
            <w:gridSpan w:val="8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</w:rPr>
              <w:t>Tax Code :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Unit Association</w:t>
            </w:r>
          </w:p>
        </w:tc>
        <w:tc>
          <w:tcPr>
            <w:tcW w:w="3748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E97CAD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</w:p>
        </w:tc>
        <w:tc>
          <w:tcPr>
            <w:tcW w:w="4641" w:type="dxa"/>
            <w:gridSpan w:val="8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</w:rPr>
              <w:t xml:space="preserve">Website : 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No. of Staff</w:t>
            </w:r>
          </w:p>
        </w:tc>
        <w:tc>
          <w:tcPr>
            <w:tcW w:w="985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sz w:val="18"/>
              </w:rPr>
              <w:t>Korean</w:t>
            </w:r>
          </w:p>
        </w:tc>
        <w:tc>
          <w:tcPr>
            <w:tcW w:w="1511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right"/>
            </w:pPr>
            <w:r>
              <w:rPr>
                <w:rFonts w:ascii="Century Gothic"/>
                <w:sz w:val="18"/>
              </w:rPr>
              <w:t>person(s)</w:t>
            </w:r>
          </w:p>
        </w:tc>
        <w:tc>
          <w:tcPr>
            <w:tcW w:w="1252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sz w:val="18"/>
              </w:rPr>
              <w:t>Vietnamese</w:t>
            </w:r>
          </w:p>
        </w:tc>
        <w:tc>
          <w:tcPr>
            <w:tcW w:w="1687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right"/>
            </w:pPr>
            <w:r>
              <w:rPr>
                <w:rFonts w:ascii="Century Gothic"/>
              </w:rPr>
              <w:t>person(s)</w:t>
            </w:r>
          </w:p>
        </w:tc>
        <w:tc>
          <w:tcPr>
            <w:tcW w:w="891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</w:rPr>
              <w:t>Others</w:t>
            </w:r>
          </w:p>
        </w:tc>
        <w:tc>
          <w:tcPr>
            <w:tcW w:w="2063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right"/>
            </w:pPr>
            <w:r>
              <w:rPr>
                <w:rFonts w:ascii="Century Gothic"/>
              </w:rPr>
              <w:t>person(s)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Investment ($)</w:t>
            </w:r>
          </w:p>
        </w:tc>
        <w:tc>
          <w:tcPr>
            <w:tcW w:w="985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sz w:val="18"/>
              </w:rPr>
              <w:t>Capital</w:t>
            </w:r>
          </w:p>
        </w:tc>
        <w:tc>
          <w:tcPr>
            <w:tcW w:w="1511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E97CAD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</w:p>
        </w:tc>
        <w:tc>
          <w:tcPr>
            <w:tcW w:w="1252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sz w:val="18"/>
              </w:rPr>
              <w:t>Proceeds</w:t>
            </w:r>
          </w:p>
        </w:tc>
        <w:tc>
          <w:tcPr>
            <w:tcW w:w="2578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</w:rPr>
              <w:t>Year of Investment</w:t>
            </w:r>
          </w:p>
        </w:tc>
        <w:tc>
          <w:tcPr>
            <w:tcW w:w="2063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E97CAD">
            <w:pPr>
              <w:widowControl/>
              <w:wordWrap/>
              <w:autoSpaceDE/>
              <w:autoSpaceDN/>
              <w:jc w:val="center"/>
              <w:rPr>
                <w:rFonts w:ascii="Century Gothic"/>
              </w:rPr>
            </w:pP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7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80"/>
              </w:rPr>
              <w:t xml:space="preserve">Type of Investment </w:t>
            </w:r>
          </w:p>
        </w:tc>
        <w:tc>
          <w:tcPr>
            <w:tcW w:w="3748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autoSpaceDE/>
              <w:autoSpaceDN/>
            </w:pPr>
            <w:r>
              <w:rPr>
                <w:rFonts w:ascii="Century Gothic"/>
                <w:w w:val="80"/>
              </w:rPr>
              <w:t>100% FDI (  ) Under name of Vietnamese (  )</w:t>
            </w:r>
          </w:p>
        </w:tc>
        <w:tc>
          <w:tcPr>
            <w:tcW w:w="4641" w:type="dxa"/>
            <w:gridSpan w:val="8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80"/>
              </w:rPr>
              <w:t>Joint Venture(   ) -  Kor   % : Viet    %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1"/>
        </w:trPr>
        <w:tc>
          <w:tcPr>
            <w:tcW w:w="10206" w:type="dxa"/>
            <w:gridSpan w:val="1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17365D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b/>
                <w:color w:val="FFFFFF"/>
                <w:sz w:val="18"/>
              </w:rPr>
              <w:t>REPRESENTATIVE INFORMATION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9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Name</w:t>
            </w:r>
          </w:p>
        </w:tc>
        <w:tc>
          <w:tcPr>
            <w:tcW w:w="3748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Kor:</w:t>
            </w:r>
          </w:p>
        </w:tc>
        <w:tc>
          <w:tcPr>
            <w:tcW w:w="4641" w:type="dxa"/>
            <w:gridSpan w:val="8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</w:rPr>
              <w:t>Eng :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Contact</w:t>
            </w:r>
          </w:p>
        </w:tc>
        <w:tc>
          <w:tcPr>
            <w:tcW w:w="3748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Mobile :</w:t>
            </w:r>
          </w:p>
        </w:tc>
        <w:tc>
          <w:tcPr>
            <w:tcW w:w="4641" w:type="dxa"/>
            <w:gridSpan w:val="8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</w:rPr>
              <w:t>E-mail :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DoB</w:t>
            </w:r>
          </w:p>
        </w:tc>
        <w:tc>
          <w:tcPr>
            <w:tcW w:w="3748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yyyy/mm/dd :</w:t>
            </w:r>
          </w:p>
        </w:tc>
        <w:tc>
          <w:tcPr>
            <w:tcW w:w="4641" w:type="dxa"/>
            <w:gridSpan w:val="8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</w:rPr>
              <w:t>Place of Birth :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0206" w:type="dxa"/>
            <w:gridSpan w:val="1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17365D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b/>
                <w:color w:val="FFFFFF"/>
                <w:sz w:val="18"/>
              </w:rPr>
              <w:t>PERSON IN CONTACT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Name</w:t>
            </w:r>
          </w:p>
        </w:tc>
        <w:tc>
          <w:tcPr>
            <w:tcW w:w="3748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Kor :</w:t>
            </w:r>
          </w:p>
        </w:tc>
        <w:tc>
          <w:tcPr>
            <w:tcW w:w="4641" w:type="dxa"/>
            <w:gridSpan w:val="8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</w:rPr>
              <w:t>Eng :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Contact</w:t>
            </w:r>
          </w:p>
        </w:tc>
        <w:tc>
          <w:tcPr>
            <w:tcW w:w="3748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Mobile :</w:t>
            </w:r>
          </w:p>
        </w:tc>
        <w:tc>
          <w:tcPr>
            <w:tcW w:w="4641" w:type="dxa"/>
            <w:gridSpan w:val="8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</w:rPr>
              <w:t>E-mail :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0206" w:type="dxa"/>
            <w:gridSpan w:val="1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17365D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b/>
                <w:color w:val="FFFFFF"/>
                <w:sz w:val="18"/>
              </w:rPr>
              <w:t>TYPE OF BUSINESS IN SHORT (Please choose only 1)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9"/>
        </w:trPr>
        <w:tc>
          <w:tcPr>
            <w:tcW w:w="3507" w:type="dxa"/>
            <w:gridSpan w:val="3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 xml:space="preserve">Agri, Forestry, Livestock, </w:t>
            </w:r>
          </w:p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Mining Industry, Fishery</w:t>
            </w:r>
          </w:p>
        </w:tc>
        <w:tc>
          <w:tcPr>
            <w:tcW w:w="570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  <w:tc>
          <w:tcPr>
            <w:tcW w:w="1969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Manufacture</w:t>
            </w:r>
          </w:p>
        </w:tc>
        <w:tc>
          <w:tcPr>
            <w:tcW w:w="617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  <w:tc>
          <w:tcPr>
            <w:tcW w:w="2835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Textile, Shoes, Bag</w:t>
            </w:r>
          </w:p>
        </w:tc>
        <w:tc>
          <w:tcPr>
            <w:tcW w:w="708" w:type="dxa"/>
            <w:gridSpan w:val="2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2"/>
        </w:trPr>
        <w:tc>
          <w:tcPr>
            <w:tcW w:w="3507" w:type="dxa"/>
            <w:gridSpan w:val="3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Textile, Shoes, Bag Subsidiary Materials</w:t>
            </w:r>
          </w:p>
        </w:tc>
        <w:tc>
          <w:tcPr>
            <w:tcW w:w="570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  <w:tc>
          <w:tcPr>
            <w:tcW w:w="1969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 xml:space="preserve">Certification, HR, </w:t>
            </w:r>
          </w:p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Security Service</w:t>
            </w:r>
            <w:r>
              <w:rPr>
                <w:rFonts w:ascii="굴림"/>
                <w:w w:val="90"/>
                <w:sz w:val="18"/>
              </w:rPr>
              <w:t xml:space="preserve">　</w:t>
            </w:r>
          </w:p>
        </w:tc>
        <w:tc>
          <w:tcPr>
            <w:tcW w:w="617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  <w:tc>
          <w:tcPr>
            <w:tcW w:w="2835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Real-estate, Leasing Service</w:t>
            </w:r>
          </w:p>
        </w:tc>
        <w:tc>
          <w:tcPr>
            <w:tcW w:w="708" w:type="dxa"/>
            <w:gridSpan w:val="2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  <w:r>
              <w:rPr>
                <w:rFonts w:ascii="굴림"/>
                <w:w w:val="90"/>
                <w:sz w:val="18"/>
              </w:rPr>
              <w:t xml:space="preserve">　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7"/>
        </w:trPr>
        <w:tc>
          <w:tcPr>
            <w:tcW w:w="3507" w:type="dxa"/>
            <w:gridSpan w:val="3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Distribution, Wholesale-Retail, Trading</w:t>
            </w:r>
          </w:p>
        </w:tc>
        <w:tc>
          <w:tcPr>
            <w:tcW w:w="570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  <w:tc>
          <w:tcPr>
            <w:tcW w:w="1969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 xml:space="preserve">Logistics, Transport, </w:t>
            </w:r>
          </w:p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Tour Service</w:t>
            </w:r>
          </w:p>
        </w:tc>
        <w:tc>
          <w:tcPr>
            <w:tcW w:w="617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  <w:tc>
          <w:tcPr>
            <w:tcW w:w="2835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Hotel, Restaurant, Culture, Sports</w:t>
            </w:r>
          </w:p>
        </w:tc>
        <w:tc>
          <w:tcPr>
            <w:tcW w:w="708" w:type="dxa"/>
            <w:gridSpan w:val="2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9"/>
        </w:trPr>
        <w:tc>
          <w:tcPr>
            <w:tcW w:w="3507" w:type="dxa"/>
            <w:gridSpan w:val="3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 xml:space="preserve">Law, Accounting, </w:t>
            </w:r>
          </w:p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Investment Consulting Service</w:t>
            </w:r>
          </w:p>
        </w:tc>
        <w:tc>
          <w:tcPr>
            <w:tcW w:w="570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  <w:tc>
          <w:tcPr>
            <w:tcW w:w="1969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Rep. Office,</w:t>
            </w:r>
          </w:p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 xml:space="preserve"> Branch Office</w:t>
            </w:r>
          </w:p>
        </w:tc>
        <w:tc>
          <w:tcPr>
            <w:tcW w:w="617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  <w:tc>
          <w:tcPr>
            <w:tcW w:w="2835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IT, Education, Mass Media, Advertising</w:t>
            </w:r>
          </w:p>
        </w:tc>
        <w:tc>
          <w:tcPr>
            <w:tcW w:w="708" w:type="dxa"/>
            <w:gridSpan w:val="2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7"/>
        </w:trPr>
        <w:tc>
          <w:tcPr>
            <w:tcW w:w="3507" w:type="dxa"/>
            <w:gridSpan w:val="3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Hospital, Medicine</w:t>
            </w:r>
          </w:p>
        </w:tc>
        <w:tc>
          <w:tcPr>
            <w:tcW w:w="570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  <w:tc>
          <w:tcPr>
            <w:tcW w:w="1969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Finance, Insurance</w:t>
            </w:r>
          </w:p>
        </w:tc>
        <w:tc>
          <w:tcPr>
            <w:tcW w:w="617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(   )</w:t>
            </w:r>
          </w:p>
        </w:tc>
        <w:tc>
          <w:tcPr>
            <w:tcW w:w="1996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Construction (    )</w:t>
            </w:r>
          </w:p>
        </w:tc>
        <w:tc>
          <w:tcPr>
            <w:tcW w:w="1547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Others (   )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0206" w:type="dxa"/>
            <w:gridSpan w:val="1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17365D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b/>
                <w:color w:val="FFFFFF"/>
                <w:sz w:val="18"/>
              </w:rPr>
              <w:t>TYPE OF BUSINESS IN DETAIL (in Directory Book) (01 line only)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sz w:val="18"/>
              </w:rPr>
              <w:t>Korean</w:t>
            </w:r>
          </w:p>
        </w:tc>
        <w:tc>
          <w:tcPr>
            <w:tcW w:w="8389" w:type="dxa"/>
            <w:gridSpan w:val="13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E97CAD">
            <w:pPr>
              <w:widowControl/>
              <w:wordWrap/>
              <w:autoSpaceDE/>
              <w:autoSpaceDN/>
              <w:jc w:val="left"/>
              <w:rPr>
                <w:rFonts w:ascii="Century Gothic"/>
                <w:sz w:val="18"/>
              </w:rPr>
            </w:pP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sz w:val="18"/>
              </w:rPr>
              <w:t>English</w:t>
            </w:r>
          </w:p>
        </w:tc>
        <w:tc>
          <w:tcPr>
            <w:tcW w:w="8389" w:type="dxa"/>
            <w:gridSpan w:val="13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E97CAD">
            <w:pPr>
              <w:widowControl/>
              <w:wordWrap/>
              <w:autoSpaceDE/>
              <w:autoSpaceDN/>
              <w:rPr>
                <w:rFonts w:ascii="Century Gothic"/>
                <w:sz w:val="18"/>
              </w:rPr>
            </w:pP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0206" w:type="dxa"/>
            <w:gridSpan w:val="14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1D1E42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  <w:r>
              <w:rPr>
                <w:rFonts w:ascii="Century Gothic"/>
                <w:b/>
                <w:color w:val="FFFFFF"/>
                <w:sz w:val="18"/>
              </w:rPr>
              <w:t xml:space="preserve">GENERAL INTRODUCTION </w:t>
            </w:r>
            <w:r>
              <w:rPr>
                <w:rFonts w:ascii="Century Gothic"/>
                <w:b/>
                <w:color w:val="FFFFFF"/>
                <w:sz w:val="18"/>
              </w:rPr>
              <w:t xml:space="preserve">OF </w:t>
            </w:r>
            <w:r>
              <w:rPr>
                <w:rFonts w:ascii="Century Gothic"/>
                <w:b/>
                <w:color w:val="FFFFFF"/>
                <w:sz w:val="18"/>
              </w:rPr>
              <w:t>COMPANY</w:t>
            </w:r>
          </w:p>
        </w:tc>
      </w:tr>
      <w:tr w:rsidR="00E97CAD" w:rsidTr="008A077A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14"/>
        </w:trPr>
        <w:tc>
          <w:tcPr>
            <w:tcW w:w="10206" w:type="dxa"/>
            <w:gridSpan w:val="14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E97CAD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</w:p>
          <w:p w:rsidR="008A077A" w:rsidRDefault="008A077A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</w:p>
          <w:p w:rsidR="008A077A" w:rsidRDefault="008A077A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</w:p>
          <w:p w:rsidR="008A077A" w:rsidRDefault="008A077A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</w:p>
          <w:p w:rsidR="008A077A" w:rsidRDefault="008A077A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</w:p>
          <w:p w:rsidR="008A077A" w:rsidRDefault="008A077A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</w:p>
          <w:p w:rsidR="008A077A" w:rsidRDefault="008A077A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</w:p>
          <w:p w:rsidR="008A077A" w:rsidRDefault="008A077A">
            <w:pPr>
              <w:widowControl/>
              <w:wordWrap/>
              <w:autoSpaceDE/>
              <w:autoSpaceDN/>
              <w:jc w:val="center"/>
              <w:rPr>
                <w:rFonts w:ascii="Century Gothic"/>
                <w:sz w:val="18"/>
              </w:rPr>
            </w:pPr>
          </w:p>
          <w:p w:rsidR="008A077A" w:rsidRDefault="008A077A">
            <w:pPr>
              <w:widowControl/>
              <w:wordWrap/>
              <w:autoSpaceDE/>
              <w:autoSpaceDN/>
              <w:jc w:val="center"/>
              <w:rPr>
                <w:rFonts w:ascii="Century Gothic" w:hint="eastAsia"/>
                <w:sz w:val="18"/>
              </w:rPr>
            </w:pP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0206" w:type="dxa"/>
            <w:gridSpan w:val="1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17365D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b/>
                <w:color w:val="FFFFFF"/>
                <w:sz w:val="18"/>
              </w:rPr>
              <w:t>MOTHER COMPANY (if any)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w w:val="90"/>
                <w:sz w:val="18"/>
              </w:rPr>
              <w:t>Company Name</w:t>
            </w:r>
          </w:p>
        </w:tc>
        <w:tc>
          <w:tcPr>
            <w:tcW w:w="3748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굴림"/>
                <w:sz w:val="18"/>
              </w:rPr>
              <w:t xml:space="preserve">　</w:t>
            </w:r>
          </w:p>
        </w:tc>
        <w:tc>
          <w:tcPr>
            <w:tcW w:w="1687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sz w:val="18"/>
              </w:rPr>
              <w:t>Representative</w:t>
            </w:r>
          </w:p>
        </w:tc>
        <w:tc>
          <w:tcPr>
            <w:tcW w:w="2954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ind w:firstLine="90"/>
              <w:jc w:val="center"/>
            </w:pPr>
            <w:r>
              <w:rPr>
                <w:rFonts w:ascii="굴림"/>
              </w:rPr>
              <w:t xml:space="preserve">　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Telephone</w:t>
            </w:r>
          </w:p>
        </w:tc>
        <w:tc>
          <w:tcPr>
            <w:tcW w:w="2260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굴림"/>
                <w:sz w:val="18"/>
              </w:rPr>
              <w:t xml:space="preserve">　</w:t>
            </w:r>
          </w:p>
        </w:tc>
        <w:tc>
          <w:tcPr>
            <w:tcW w:w="3175" w:type="dxa"/>
            <w:gridSpan w:val="5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E-mail:</w:t>
            </w:r>
            <w:r>
              <w:rPr>
                <w:rFonts w:ascii="굴림"/>
                <w:sz w:val="18"/>
              </w:rPr>
              <w:t xml:space="preserve">　</w:t>
            </w:r>
          </w:p>
        </w:tc>
        <w:tc>
          <w:tcPr>
            <w:tcW w:w="2954" w:type="dxa"/>
            <w:gridSpan w:val="5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</w:rPr>
              <w:t>Website :</w:t>
            </w:r>
            <w:r>
              <w:rPr>
                <w:rFonts w:ascii="굴림"/>
              </w:rPr>
              <w:t xml:space="preserve">　</w:t>
            </w:r>
          </w:p>
        </w:tc>
      </w:tr>
      <w:tr w:rsidR="00E97CAD">
        <w:tblPrEx>
          <w:tbl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blBorders>
          <w:shd w:val="clear" w:color="000000" w:fill="FFFFFF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4"/>
        </w:trPr>
        <w:tc>
          <w:tcPr>
            <w:tcW w:w="1817" w:type="dxa"/>
            <w:tcBorders>
              <w:top w:val="none" w:sz="2" w:space="0" w:color="00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left"/>
            </w:pPr>
            <w:r>
              <w:rPr>
                <w:rFonts w:ascii="Century Gothic"/>
                <w:sz w:val="18"/>
              </w:rPr>
              <w:t>Address</w:t>
            </w:r>
          </w:p>
        </w:tc>
        <w:tc>
          <w:tcPr>
            <w:tcW w:w="3748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굴림"/>
                <w:sz w:val="18"/>
              </w:rPr>
              <w:t xml:space="preserve">　</w:t>
            </w:r>
          </w:p>
        </w:tc>
        <w:tc>
          <w:tcPr>
            <w:tcW w:w="1687" w:type="dxa"/>
            <w:gridSpan w:val="3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8A077A">
            <w:pPr>
              <w:widowControl/>
              <w:wordWrap/>
              <w:autoSpaceDE/>
              <w:autoSpaceDN/>
              <w:jc w:val="center"/>
            </w:pPr>
            <w:r>
              <w:rPr>
                <w:rFonts w:ascii="Century Gothic"/>
                <w:w w:val="80"/>
              </w:rPr>
              <w:t>Type of Business</w:t>
            </w:r>
          </w:p>
        </w:tc>
        <w:tc>
          <w:tcPr>
            <w:tcW w:w="2954" w:type="dxa"/>
            <w:gridSpan w:val="5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E97CAD" w:rsidRDefault="00E97CAD">
            <w:pPr>
              <w:widowControl/>
              <w:wordWrap/>
              <w:autoSpaceDE/>
              <w:autoSpaceDN/>
              <w:jc w:val="center"/>
              <w:rPr>
                <w:rFonts w:ascii="Century Gothic"/>
              </w:rPr>
            </w:pPr>
          </w:p>
        </w:tc>
      </w:tr>
    </w:tbl>
    <w:p w:rsidR="00E97CAD" w:rsidRDefault="008A077A">
      <w:pPr>
        <w:pStyle w:val="a3"/>
        <w:wordWrap/>
        <w:spacing w:line="240" w:lineRule="auto"/>
        <w:jc w:val="center"/>
      </w:pPr>
      <w:r>
        <w:rPr>
          <w:rFonts w:ascii="Century Gothic"/>
          <w:shd w:val="clear" w:color="000000" w:fill="auto"/>
        </w:rPr>
        <w:t>The company herewith confirms to apply for Member of KOCHAM with above information.</w:t>
      </w:r>
    </w:p>
    <w:p w:rsidR="00E97CAD" w:rsidRDefault="00E97CAD">
      <w:pPr>
        <w:pStyle w:val="a3"/>
        <w:wordWrap/>
        <w:spacing w:line="240" w:lineRule="auto"/>
        <w:jc w:val="center"/>
        <w:rPr>
          <w:rFonts w:ascii="Century Gothic"/>
          <w:shd w:val="clear" w:color="000000" w:fill="auto"/>
        </w:rPr>
      </w:pPr>
    </w:p>
    <w:p w:rsidR="00E97CAD" w:rsidRDefault="008A077A">
      <w:pPr>
        <w:wordWrap/>
        <w:spacing w:line="288" w:lineRule="auto"/>
        <w:ind w:right="440"/>
        <w:jc w:val="center"/>
      </w:pPr>
      <w:r>
        <w:rPr>
          <w:rFonts w:ascii="Century Gothic"/>
        </w:rPr>
        <w:t xml:space="preserve">20    .   .   .   APPLICANT(REPRESENTATIVE)        </w:t>
      </w:r>
      <w:r>
        <w:rPr>
          <w:rFonts w:ascii="Century Gothic"/>
          <w:u w:val="single"/>
        </w:rPr>
        <w:t xml:space="preserve">            (Signed)</w:t>
      </w:r>
    </w:p>
    <w:p w:rsidR="00E97CAD" w:rsidRDefault="008A077A">
      <w:pPr>
        <w:spacing w:line="336" w:lineRule="auto"/>
        <w:jc w:val="center"/>
      </w:pPr>
      <w:r>
        <w:rPr>
          <w:rFonts w:ascii="맑은 고딕 Semilight" w:eastAsia="맑은 고딕 Semilight"/>
          <w:b/>
          <w:color w:val="0070C0"/>
        </w:rPr>
        <w:t>*</w:t>
      </w:r>
      <w:r>
        <w:rPr>
          <w:rFonts w:ascii="맑은 고딕 Semilight" w:eastAsia="맑은 고딕 Semilight"/>
          <w:b/>
          <w:color w:val="0070C0"/>
        </w:rPr>
        <w:t>코참</w:t>
      </w:r>
      <w:r>
        <w:rPr>
          <w:rFonts w:ascii="맑은 고딕 Semilight" w:eastAsia="맑은 고딕 Semilight"/>
          <w:b/>
          <w:color w:val="0070C0"/>
        </w:rPr>
        <w:t>-</w:t>
      </w:r>
      <w:r>
        <w:rPr>
          <w:rFonts w:ascii="맑은 고딕 Semilight" w:eastAsia="맑은 고딕 Semilight"/>
          <w:b/>
          <w:color w:val="0070C0"/>
        </w:rPr>
        <w:t>신한은행</w:t>
      </w:r>
      <w:r>
        <w:rPr>
          <w:rFonts w:ascii="맑은 고딕 Semilight" w:eastAsia="맑은 고딕 Semilight"/>
          <w:b/>
          <w:color w:val="0070C0"/>
        </w:rPr>
        <w:t xml:space="preserve"> </w:t>
      </w:r>
      <w:r>
        <w:rPr>
          <w:rFonts w:ascii="맑은 고딕 Semilight" w:eastAsia="맑은 고딕 Semilight"/>
          <w:b/>
          <w:color w:val="0070C0"/>
        </w:rPr>
        <w:t>제휴카드</w:t>
      </w:r>
      <w:r>
        <w:rPr>
          <w:rFonts w:ascii="맑은 고딕 Semilight" w:eastAsia="맑은 고딕 Semilight"/>
          <w:b/>
          <w:color w:val="0070C0"/>
        </w:rPr>
        <w:t xml:space="preserve"> </w:t>
      </w:r>
      <w:r>
        <w:rPr>
          <w:rFonts w:ascii="맑은 고딕 Semilight" w:eastAsia="맑은 고딕 Semilight"/>
          <w:b/>
          <w:color w:val="0070C0"/>
        </w:rPr>
        <w:t>신청을</w:t>
      </w:r>
      <w:r>
        <w:rPr>
          <w:rFonts w:ascii="맑은 고딕 Semilight" w:eastAsia="맑은 고딕 Semilight"/>
          <w:b/>
          <w:color w:val="0070C0"/>
        </w:rPr>
        <w:t xml:space="preserve"> </w:t>
      </w:r>
      <w:r>
        <w:rPr>
          <w:rFonts w:ascii="맑은 고딕 Semilight" w:eastAsia="맑은 고딕 Semilight"/>
          <w:b/>
          <w:color w:val="0070C0"/>
        </w:rPr>
        <w:t>부탁드립니다</w:t>
      </w:r>
      <w:r>
        <w:rPr>
          <w:rFonts w:ascii="맑은 고딕 Semilight" w:eastAsia="맑은 고딕 Semilight"/>
          <w:b/>
          <w:color w:val="0070C0"/>
        </w:rPr>
        <w:t>.</w:t>
      </w:r>
    </w:p>
    <w:p w:rsidR="008A077A" w:rsidRDefault="008A077A" w:rsidP="008A077A">
      <w:pPr>
        <w:pStyle w:val="ab"/>
      </w:pPr>
      <w:r>
        <w:rPr>
          <w:rFonts w:ascii="Times New Roman"/>
          <w:b/>
          <w:sz w:val="18"/>
        </w:rPr>
        <w:t>KOCHAM BD - The Korean Chamber of Commerce and Industry in BD</w:t>
      </w:r>
    </w:p>
    <w:p w:rsidR="008A077A" w:rsidRDefault="008A077A" w:rsidP="008A077A">
      <w:pPr>
        <w:pStyle w:val="a3"/>
        <w:wordWrap/>
        <w:spacing w:line="240" w:lineRule="auto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7F, BINH DUONG KOCHAM Center, A17B, NT8, Hoa Phu, Thu Dau Mot City, Binh Duong Province</w:t>
      </w:r>
    </w:p>
    <w:p w:rsidR="00E97CAD" w:rsidRDefault="008A077A" w:rsidP="008A077A">
      <w:pPr>
        <w:jc w:val="left"/>
      </w:pPr>
      <w:r>
        <w:rPr>
          <w:rFonts w:ascii="Times New Roman"/>
          <w:sz w:val="18"/>
        </w:rPr>
        <w:t>T: (84-274)2221353</w:t>
      </w:r>
      <w:r>
        <w:rPr>
          <w:rFonts w:ascii="Times New Roman"/>
          <w:i/>
          <w:sz w:val="18"/>
        </w:rPr>
        <w:t>/</w:t>
      </w:r>
      <w:r>
        <w:rPr>
          <w:rFonts w:ascii="Times New Roman"/>
          <w:sz w:val="18"/>
        </w:rPr>
        <w:t xml:space="preserve"> E: bd.kocham@gmail.com</w:t>
      </w:r>
    </w:p>
    <w:tbl>
      <w:tblPr>
        <w:tblStyle w:val="NormalTable"/>
        <w:tblOverlap w:val="never"/>
        <w:tblW w:w="10473" w:type="dxa"/>
        <w:tblInd w:w="-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2" w:type="dxa"/>
          <w:left w:w="102" w:type="dxa"/>
          <w:bottom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860"/>
        <w:gridCol w:w="8613"/>
      </w:tblGrid>
      <w:tr w:rsidR="00E97CAD">
        <w:trPr>
          <w:trHeight w:val="817"/>
        </w:trPr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pStyle w:val="a3"/>
              <w:shd w:val="clear" w:color="999999" w:fill="auto"/>
              <w:wordWrap/>
              <w:spacing w:line="240" w:lineRule="auto"/>
              <w:jc w:val="center"/>
              <w:rPr>
                <w:rFonts w:hAnsi="Times New Roman" w:cs="Times New Roman"/>
                <w:sz w:val="20"/>
              </w:rPr>
            </w:pPr>
            <w:r>
              <w:rPr>
                <w:rFonts w:hAnsi="Times New Roman" w:cs="Times New Roman"/>
                <w:noProof/>
              </w:rPr>
              <w:lastRenderedPageBreak/>
              <w:drawing>
                <wp:inline distT="0" distB="0" distL="180" distR="180">
                  <wp:extent cx="1051560" cy="669290"/>
                  <wp:effectExtent l="0" t="0" r="0" b="0"/>
                  <wp:docPr id="1027" name="shape1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0"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pStyle w:val="a3"/>
              <w:shd w:val="clear" w:color="999999" w:fill="auto"/>
              <w:wordWrap/>
              <w:spacing w:line="240" w:lineRule="auto"/>
              <w:jc w:val="center"/>
              <w:rPr>
                <w:rFonts w:hAnsi="Times New Roman" w:cs="Times New Roman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color w:val="1D1E42"/>
                <w:sz w:val="44"/>
              </w:rPr>
              <w:t>빈증</w:t>
            </w:r>
            <w:r>
              <w:rPr>
                <w:rFonts w:ascii="맑은 고딕 Semilight" w:eastAsia="맑은 고딕 Semilight" w:hAnsi="Times New Roman" w:cs="Times New Roman"/>
                <w:b/>
                <w:color w:val="1D1E42"/>
                <w:sz w:val="44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color w:val="1D1E42"/>
                <w:sz w:val="44"/>
              </w:rPr>
              <w:t>코참</w:t>
            </w:r>
            <w:r>
              <w:rPr>
                <w:rFonts w:ascii="맑은 고딕 Semilight" w:eastAsia="맑은 고딕 Semilight" w:hAnsi="Times New Roman" w:cs="Times New Roman"/>
                <w:b/>
                <w:color w:val="1D1E42"/>
                <w:sz w:val="44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color w:val="1D1E42"/>
                <w:sz w:val="44"/>
              </w:rPr>
              <w:t>회원</w:t>
            </w:r>
            <w:r>
              <w:rPr>
                <w:rFonts w:ascii="맑은 고딕 Semilight" w:eastAsia="맑은 고딕 Semilight" w:hAnsi="Times New Roman" w:cs="Times New Roman"/>
                <w:b/>
                <w:color w:val="1D1E42"/>
                <w:sz w:val="44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color w:val="1D1E42"/>
                <w:sz w:val="44"/>
              </w:rPr>
              <w:t>가입</w:t>
            </w:r>
            <w:r>
              <w:rPr>
                <w:rFonts w:ascii="맑은 고딕 Semilight" w:eastAsia="맑은 고딕 Semilight" w:hAnsi="Times New Roman" w:cs="Times New Roman"/>
                <w:b/>
                <w:color w:val="1D1E42"/>
                <w:sz w:val="44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color w:val="1D1E42"/>
                <w:sz w:val="44"/>
              </w:rPr>
              <w:t>안내문</w:t>
            </w:r>
          </w:p>
        </w:tc>
      </w:tr>
      <w:tr w:rsidR="00E97CAD">
        <w:trPr>
          <w:trHeight w:val="848"/>
        </w:trPr>
        <w:tc>
          <w:tcPr>
            <w:tcW w:w="1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97CAD" w:rsidRDefault="00E97CAD">
            <w:pPr>
              <w:rPr>
                <w:rFonts w:hAnsi="Times New Roman" w:cs="Times New Roman"/>
                <w:kern w:val="0"/>
                <w:sz w:val="20"/>
              </w:rPr>
            </w:pP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pStyle w:val="ab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</w:rPr>
              <w:t>KOCHAM BD - The Korean Chamber of Commerce and Industry in BD</w:t>
            </w:r>
          </w:p>
          <w:p w:rsidR="00E97CAD" w:rsidRDefault="008A077A">
            <w:pPr>
              <w:pStyle w:val="ab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</w:rPr>
              <w:t>7F, BINH DUONG KOCHAM Center, A17B, NT8, Hoa Phu, Thu Dau Mot City, Binh Duong Province, Vietnam</w:t>
            </w:r>
          </w:p>
          <w:p w:rsidR="00E97CAD" w:rsidRDefault="008A077A">
            <w:pPr>
              <w:pStyle w:val="ab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</w:rPr>
              <w:t>T: (84-274)2221353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</w:rPr>
              <w:t xml:space="preserve"> E: bd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</w:rPr>
              <w:t>.kocham@gmail.com</w:t>
            </w:r>
          </w:p>
        </w:tc>
      </w:tr>
    </w:tbl>
    <w:p w:rsidR="00E97CAD" w:rsidRDefault="00E97CAD">
      <w:pPr>
        <w:spacing w:line="384" w:lineRule="auto"/>
        <w:rPr>
          <w:rFonts w:ascii="맑은 고딕 Semilight" w:eastAsia="맑은 고딕 Semilight" w:hAnsi="Times New Roman" w:cs="Times New Roman"/>
          <w:kern w:val="0"/>
          <w:sz w:val="22"/>
          <w:szCs w:val="20"/>
        </w:rPr>
      </w:pPr>
    </w:p>
    <w:p w:rsidR="00E97CAD" w:rsidRDefault="008A077A">
      <w:pPr>
        <w:spacing w:line="288" w:lineRule="auto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1.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빈증성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한인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상공인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협의회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(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빈증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코참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)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소개</w:t>
      </w:r>
    </w:p>
    <w:p w:rsidR="00E97CAD" w:rsidRDefault="00E97CAD">
      <w:pPr>
        <w:spacing w:line="288" w:lineRule="auto"/>
        <w:rPr>
          <w:rFonts w:ascii="맑은 고딕 Semilight" w:eastAsia="맑은 고딕 Semilight" w:hAnsi="Times New Roman" w:cs="Times New Roman"/>
          <w:kern w:val="0"/>
          <w:sz w:val="22"/>
          <w:szCs w:val="20"/>
        </w:rPr>
      </w:pPr>
    </w:p>
    <w:p w:rsidR="00E97CAD" w:rsidRDefault="008A077A">
      <w:pPr>
        <w:pStyle w:val="ac"/>
        <w:spacing w:line="288" w:lineRule="auto"/>
        <w:ind w:left="0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b/>
          <w:kern w:val="0"/>
          <w:sz w:val="22"/>
          <w:szCs w:val="20"/>
        </w:rPr>
        <w:t xml:space="preserve">1.1. </w:t>
      </w:r>
      <w:r>
        <w:rPr>
          <w:rFonts w:ascii="맑은 고딕 Semilight" w:eastAsia="맑은 고딕 Semilight" w:hAnsi="Times New Roman" w:cs="Times New Roman"/>
          <w:b/>
          <w:kern w:val="0"/>
          <w:sz w:val="22"/>
          <w:szCs w:val="20"/>
        </w:rPr>
        <w:t>설립</w:t>
      </w:r>
      <w:r>
        <w:rPr>
          <w:rFonts w:ascii="맑은 고딕 Semilight" w:eastAsia="맑은 고딕 Semilight" w:hAnsi="Times New Roman" w:cs="Times New Roman"/>
          <w:b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2"/>
          <w:szCs w:val="20"/>
        </w:rPr>
        <w:t>배경</w:t>
      </w:r>
      <w:r>
        <w:rPr>
          <w:rFonts w:ascii="맑은 고딕 Semilight" w:eastAsia="맑은 고딕 Semilight" w:hAnsi="Times New Roman" w:cs="Times New Roman"/>
          <w:b/>
          <w:kern w:val="0"/>
          <w:sz w:val="22"/>
          <w:szCs w:val="20"/>
        </w:rPr>
        <w:t xml:space="preserve"> </w:t>
      </w:r>
    </w:p>
    <w:tbl>
      <w:tblPr>
        <w:tblStyle w:val="NormalTable"/>
        <w:tblOverlap w:val="never"/>
        <w:tblW w:w="11000" w:type="dxa"/>
        <w:tblInd w:w="-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2" w:type="dxa"/>
          <w:left w:w="102" w:type="dxa"/>
          <w:bottom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1000"/>
      </w:tblGrid>
      <w:tr w:rsidR="00E97CAD">
        <w:trPr>
          <w:trHeight w:val="1050"/>
        </w:trPr>
        <w:tc>
          <w:tcPr>
            <w:tcW w:w="1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빈증성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한인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상공인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협의회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(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약칭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: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빈증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코참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는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,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베트남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빈증성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내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진출한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220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여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한국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기업이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</w:p>
          <w:p w:rsidR="00E97CAD" w:rsidRDefault="008A077A">
            <w:pPr>
              <w:rPr>
                <w:rFonts w:ascii="굴림" w:eastAsia="굴림" w:hAnsi="Times New Roman" w:cs="Times New Roman"/>
                <w:spacing w:val="-12"/>
                <w:kern w:val="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회원사로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가입하여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운영되고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있는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비영리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단체로서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,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한국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기업들의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명실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상부한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기관으로써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다양한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역할과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목적을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성실히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수행하고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있습니다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.</w:t>
            </w:r>
            <w:bookmarkStart w:id="1" w:name="_GoBack"/>
            <w:bookmarkEnd w:id="1"/>
          </w:p>
        </w:tc>
      </w:tr>
    </w:tbl>
    <w:p w:rsidR="00E97CAD" w:rsidRDefault="00E97CAD">
      <w:pPr>
        <w:spacing w:line="288" w:lineRule="auto"/>
        <w:rPr>
          <w:rFonts w:ascii="맑은 고딕 Semilight" w:eastAsia="맑은 고딕 Semilight" w:hAnsi="Times New Roman" w:cs="Times New Roman"/>
          <w:kern w:val="0"/>
          <w:sz w:val="22"/>
          <w:szCs w:val="20"/>
        </w:rPr>
      </w:pPr>
    </w:p>
    <w:p w:rsidR="00E97CAD" w:rsidRDefault="008A077A">
      <w:pPr>
        <w:spacing w:line="288" w:lineRule="auto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1.2.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설립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목적</w:t>
      </w:r>
    </w:p>
    <w:tbl>
      <w:tblPr>
        <w:tblStyle w:val="NormalTable"/>
        <w:tblOverlap w:val="never"/>
        <w:tblW w:w="10985" w:type="dxa"/>
        <w:tblInd w:w="-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2" w:type="dxa"/>
          <w:left w:w="102" w:type="dxa"/>
          <w:bottom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0985"/>
      </w:tblGrid>
      <w:tr w:rsidR="00E97CAD">
        <w:trPr>
          <w:trHeight w:val="1391"/>
        </w:trPr>
        <w:tc>
          <w:tcPr>
            <w:tcW w:w="10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pStyle w:val="ac"/>
              <w:ind w:left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(1)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베트남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빈증성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지역에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투자한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한국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기업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및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한국인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(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이하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kern w:val="0"/>
              </w:rPr>
              <w:t>‘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회원</w:t>
            </w:r>
            <w:r>
              <w:rPr>
                <w:rFonts w:ascii="Times New Roman" w:eastAsia="Times New Roman" w:hAnsi="Times New Roman" w:cs="Times New Roman"/>
                <w:spacing w:val="-12"/>
                <w:kern w:val="0"/>
              </w:rPr>
              <w:t>’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의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권익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보호와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증진</w:t>
            </w:r>
          </w:p>
          <w:p w:rsidR="00E97CAD" w:rsidRDefault="008A077A">
            <w:pPr>
              <w:pStyle w:val="ac"/>
              <w:ind w:left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(2)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회원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상호간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정보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교환과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상부상조를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통한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친목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및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기업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발전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도모와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필요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정보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및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지식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제공</w:t>
            </w:r>
          </w:p>
          <w:p w:rsidR="00E97CAD" w:rsidRDefault="008A077A">
            <w:pPr>
              <w:pStyle w:val="ac"/>
              <w:ind w:left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(3)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대한민국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관련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정부기관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및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유관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경제단체와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정보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교환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및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유기적인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협력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도모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.</w:t>
            </w:r>
          </w:p>
          <w:p w:rsidR="00E97CAD" w:rsidRDefault="008A077A">
            <w:pPr>
              <w:pStyle w:val="ac"/>
              <w:ind w:left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(4)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양국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정부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/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기관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/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단체와의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협력을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통한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유대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강화와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지역사회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봉사를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통한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한국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(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기업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인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이미지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제고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.</w:t>
            </w:r>
          </w:p>
        </w:tc>
      </w:tr>
    </w:tbl>
    <w:p w:rsidR="00E97CAD" w:rsidRDefault="00E97CAD">
      <w:pPr>
        <w:pStyle w:val="ac"/>
        <w:spacing w:line="288" w:lineRule="auto"/>
        <w:ind w:left="0"/>
        <w:rPr>
          <w:rFonts w:ascii="맑은 고딕 Semilight" w:eastAsia="맑은 고딕 Semilight" w:hAnsi="Times New Roman" w:cs="Times New Roman"/>
          <w:kern w:val="0"/>
          <w:sz w:val="22"/>
          <w:szCs w:val="20"/>
        </w:rPr>
      </w:pPr>
    </w:p>
    <w:p w:rsidR="00E97CAD" w:rsidRDefault="008A077A">
      <w:pPr>
        <w:pStyle w:val="ac"/>
        <w:spacing w:line="288" w:lineRule="auto"/>
        <w:ind w:left="0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1.3.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연혁</w:t>
      </w:r>
    </w:p>
    <w:tbl>
      <w:tblPr>
        <w:tblStyle w:val="NormalTable"/>
        <w:tblOverlap w:val="never"/>
        <w:tblW w:w="10979" w:type="dxa"/>
        <w:tblInd w:w="-102" w:type="dxa"/>
        <w:tblBorders>
          <w:top w:val="single" w:sz="2" w:space="0" w:color="0A0000"/>
          <w:left w:val="single" w:sz="2" w:space="0" w:color="0A0000"/>
          <w:bottom w:val="single" w:sz="2" w:space="0" w:color="0A0000"/>
          <w:right w:val="single" w:sz="2" w:space="0" w:color="0A0000"/>
        </w:tblBorders>
        <w:tblCellMar>
          <w:top w:w="102" w:type="dxa"/>
          <w:left w:w="102" w:type="dxa"/>
          <w:bottom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067"/>
        <w:gridCol w:w="7912"/>
      </w:tblGrid>
      <w:tr w:rsidR="00E97CAD">
        <w:trPr>
          <w:trHeight w:val="416"/>
        </w:trPr>
        <w:tc>
          <w:tcPr>
            <w:tcW w:w="306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기간</w:t>
            </w:r>
          </w:p>
        </w:tc>
        <w:tc>
          <w:tcPr>
            <w:tcW w:w="79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내용</w:t>
            </w:r>
          </w:p>
        </w:tc>
      </w:tr>
      <w:tr w:rsidR="00E97CAD">
        <w:trPr>
          <w:trHeight w:val="737"/>
        </w:trPr>
        <w:tc>
          <w:tcPr>
            <w:tcW w:w="306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2001.12</w:t>
            </w:r>
          </w:p>
        </w:tc>
        <w:tc>
          <w:tcPr>
            <w:tcW w:w="79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snapToGrid w:val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빈증성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한인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상공인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협의회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창립</w:t>
            </w:r>
          </w:p>
          <w:p w:rsidR="00E97CAD" w:rsidRDefault="008A077A">
            <w:pPr>
              <w:snapToGrid w:val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(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빈증성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인민위원회로부터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정식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비영리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단체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인가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승인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</w:p>
        </w:tc>
      </w:tr>
      <w:tr w:rsidR="00E97CAD">
        <w:trPr>
          <w:trHeight w:val="559"/>
        </w:trPr>
        <w:tc>
          <w:tcPr>
            <w:tcW w:w="306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2001.12 ~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2003.12</w:t>
            </w:r>
          </w:p>
        </w:tc>
        <w:tc>
          <w:tcPr>
            <w:tcW w:w="79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snapToGrid w:val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초대회장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이영만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(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성현비나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</w:p>
        </w:tc>
      </w:tr>
      <w:tr w:rsidR="00E97CAD">
        <w:trPr>
          <w:trHeight w:val="559"/>
        </w:trPr>
        <w:tc>
          <w:tcPr>
            <w:tcW w:w="306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2004.01 ~ 2008.12</w:t>
            </w:r>
          </w:p>
        </w:tc>
        <w:tc>
          <w:tcPr>
            <w:tcW w:w="79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snapToGrid w:val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2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~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4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이용건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(HOLCIM CEMENT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</w:p>
        </w:tc>
      </w:tr>
      <w:tr w:rsidR="00E97CAD">
        <w:trPr>
          <w:trHeight w:val="559"/>
        </w:trPr>
        <w:tc>
          <w:tcPr>
            <w:tcW w:w="306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2009.01 ~ 2013.03</w:t>
            </w:r>
          </w:p>
        </w:tc>
        <w:tc>
          <w:tcPr>
            <w:tcW w:w="79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snapToGrid w:val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5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~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6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백인기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(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우진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비나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법인장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</w:p>
        </w:tc>
      </w:tr>
      <w:tr w:rsidR="00E97CAD">
        <w:trPr>
          <w:trHeight w:val="559"/>
        </w:trPr>
        <w:tc>
          <w:tcPr>
            <w:tcW w:w="306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2014.04 ~ 2015.03</w:t>
            </w:r>
          </w:p>
        </w:tc>
        <w:tc>
          <w:tcPr>
            <w:tcW w:w="79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snapToGrid w:val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7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이종회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(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포시즌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비나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</w:p>
        </w:tc>
      </w:tr>
      <w:tr w:rsidR="00E97CAD">
        <w:trPr>
          <w:trHeight w:val="559"/>
        </w:trPr>
        <w:tc>
          <w:tcPr>
            <w:tcW w:w="306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2015.04 ~ 2019.03</w:t>
            </w:r>
          </w:p>
        </w:tc>
        <w:tc>
          <w:tcPr>
            <w:tcW w:w="79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snapToGrid w:val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8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~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9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박진구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(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이화화학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</w:p>
        </w:tc>
      </w:tr>
      <w:tr w:rsidR="00E97CAD">
        <w:trPr>
          <w:trHeight w:val="559"/>
        </w:trPr>
        <w:tc>
          <w:tcPr>
            <w:tcW w:w="306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2017.03.17</w:t>
            </w:r>
          </w:p>
        </w:tc>
        <w:tc>
          <w:tcPr>
            <w:tcW w:w="79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snapToGrid w:val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빈증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코참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빌딩으로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사무국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이전</w:t>
            </w:r>
          </w:p>
        </w:tc>
      </w:tr>
      <w:tr w:rsidR="00E97CAD">
        <w:trPr>
          <w:trHeight w:val="607"/>
        </w:trPr>
        <w:tc>
          <w:tcPr>
            <w:tcW w:w="306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2019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.04 ~ 2023.03</w:t>
            </w:r>
          </w:p>
        </w:tc>
        <w:tc>
          <w:tcPr>
            <w:tcW w:w="79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snapToGrid w:val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10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~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11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김원식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(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성부비나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</w:p>
        </w:tc>
      </w:tr>
      <w:tr w:rsidR="00E97CAD">
        <w:trPr>
          <w:trHeight w:val="607"/>
        </w:trPr>
        <w:tc>
          <w:tcPr>
            <w:tcW w:w="306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wordWrap/>
              <w:snapToGrid w:val="0"/>
              <w:jc w:val="center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2023.04 ~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현재</w:t>
            </w:r>
          </w:p>
        </w:tc>
        <w:tc>
          <w:tcPr>
            <w:tcW w:w="79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snapToGrid w:val="0"/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굴림" w:eastAsia="굴림" w:hAnsi="Times New Roman" w:cs="Times New Roman"/>
                <w:spacing w:val="-12"/>
                <w:kern w:val="0"/>
              </w:rPr>
              <w:t>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12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회장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김진우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 xml:space="preserve"> (UNIQUE INTERNATIONAL 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대표</w:t>
            </w:r>
            <w:r>
              <w:rPr>
                <w:rFonts w:ascii="굴림" w:eastAsia="굴림" w:hAnsi="Times New Roman" w:cs="Times New Roman"/>
                <w:spacing w:val="-12"/>
                <w:kern w:val="0"/>
              </w:rPr>
              <w:t>)</w:t>
            </w:r>
          </w:p>
        </w:tc>
      </w:tr>
    </w:tbl>
    <w:p w:rsidR="00E97CAD" w:rsidRDefault="00E97CAD">
      <w:pPr>
        <w:spacing w:line="288" w:lineRule="auto"/>
        <w:rPr>
          <w:rFonts w:hAnsi="Times New Roman" w:cs="Times New Roman"/>
          <w:kern w:val="0"/>
          <w:szCs w:val="20"/>
        </w:rPr>
      </w:pPr>
    </w:p>
    <w:p w:rsidR="00E97CAD" w:rsidRDefault="008A077A">
      <w:pPr>
        <w:pStyle w:val="a3"/>
        <w:shd w:val="clear" w:color="999999" w:fill="auto"/>
        <w:spacing w:line="288" w:lineRule="auto"/>
        <w:rPr>
          <w:rFonts w:ascii="맑은 고딕 Semilight" w:eastAsia="맑은 고딕 Semilight" w:hAnsi="Times New Roman" w:cs="Times New Roman"/>
          <w:b/>
          <w:sz w:val="24"/>
          <w:szCs w:val="20"/>
        </w:rPr>
      </w:pPr>
      <w:r>
        <w:rPr>
          <w:rFonts w:ascii="맑은 고딕 Semilight" w:eastAsia="맑은 고딕 Semilight" w:hAnsi="Times New Roman" w:cs="Times New Roman"/>
          <w:b/>
          <w:sz w:val="24"/>
          <w:szCs w:val="20"/>
        </w:rPr>
        <w:t xml:space="preserve">1.4. </w:t>
      </w:r>
      <w:r>
        <w:rPr>
          <w:rFonts w:ascii="맑은 고딕 Semilight" w:eastAsia="맑은 고딕 Semilight" w:hAnsi="Times New Roman" w:cs="Times New Roman"/>
          <w:b/>
          <w:sz w:val="24"/>
          <w:szCs w:val="20"/>
        </w:rPr>
        <w:t>빈증</w:t>
      </w:r>
      <w:r>
        <w:rPr>
          <w:rFonts w:ascii="맑은 고딕 Semilight" w:eastAsia="맑은 고딕 Semilight" w:hAnsi="Times New Roman" w:cs="Times New Roman"/>
          <w:b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sz w:val="24"/>
          <w:szCs w:val="20"/>
        </w:rPr>
        <w:t>코참</w:t>
      </w:r>
      <w:r>
        <w:rPr>
          <w:rFonts w:ascii="맑은 고딕 Semilight" w:eastAsia="맑은 고딕 Semilight" w:hAnsi="Times New Roman" w:cs="Times New Roman"/>
          <w:b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sz w:val="24"/>
          <w:szCs w:val="20"/>
        </w:rPr>
        <w:t>정관</w:t>
      </w:r>
      <w:r>
        <w:rPr>
          <w:rFonts w:ascii="맑은 고딕 Semilight" w:eastAsia="맑은 고딕 Semilight" w:hAnsi="Times New Roman" w:cs="Times New Roman"/>
          <w:b/>
          <w:sz w:val="24"/>
          <w:szCs w:val="20"/>
        </w:rPr>
        <w:t xml:space="preserve"> : </w:t>
      </w:r>
      <w:r>
        <w:rPr>
          <w:rFonts w:ascii="맑은 고딕 Semilight" w:eastAsia="맑은 고딕 Semilight" w:hAnsi="Times New Roman" w:cs="Times New Roman"/>
          <w:b/>
          <w:sz w:val="24"/>
          <w:szCs w:val="20"/>
        </w:rPr>
        <w:t>별도</w:t>
      </w:r>
      <w:r>
        <w:rPr>
          <w:rFonts w:ascii="맑은 고딕 Semilight" w:eastAsia="맑은 고딕 Semilight" w:hAnsi="Times New Roman" w:cs="Times New Roman"/>
          <w:b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sz w:val="24"/>
          <w:szCs w:val="20"/>
        </w:rPr>
        <w:t>첨부</w:t>
      </w:r>
    </w:p>
    <w:p w:rsidR="00E97CAD" w:rsidRDefault="00E97CAD">
      <w:pPr>
        <w:pStyle w:val="a3"/>
        <w:shd w:val="clear" w:color="999999" w:fill="auto"/>
        <w:spacing w:line="288" w:lineRule="auto"/>
        <w:rPr>
          <w:rFonts w:hAnsi="Times New Roman" w:cs="Times New Roman"/>
          <w:szCs w:val="20"/>
        </w:rPr>
      </w:pPr>
    </w:p>
    <w:p w:rsidR="00E97CAD" w:rsidRDefault="008A077A">
      <w:pPr>
        <w:spacing w:line="288" w:lineRule="auto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lastRenderedPageBreak/>
        <w:t xml:space="preserve">2.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회비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납부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안내</w:t>
      </w:r>
    </w:p>
    <w:p w:rsidR="00E97CAD" w:rsidRDefault="00E97CAD">
      <w:pPr>
        <w:spacing w:line="252" w:lineRule="auto"/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</w:pPr>
    </w:p>
    <w:p w:rsidR="00E97CAD" w:rsidRDefault="008A077A">
      <w:pPr>
        <w:spacing w:line="288" w:lineRule="auto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2.1.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신규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가입비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및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연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회비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(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환율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22,000 VND/1 USD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기준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)</w:t>
      </w:r>
    </w:p>
    <w:tbl>
      <w:tblPr>
        <w:tblStyle w:val="NormalTable"/>
        <w:tblOverlap w:val="never"/>
        <w:tblW w:w="10942" w:type="dxa"/>
        <w:tblInd w:w="-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2" w:type="dxa"/>
          <w:left w:w="102" w:type="dxa"/>
          <w:bottom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627"/>
        <w:gridCol w:w="7315"/>
      </w:tblGrid>
      <w:tr w:rsidR="00E97CAD">
        <w:trPr>
          <w:trHeight w:val="444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pStyle w:val="a3"/>
              <w:shd w:val="clear" w:color="999999" w:fill="auto"/>
              <w:wordWrap/>
              <w:spacing w:line="240" w:lineRule="auto"/>
              <w:jc w:val="center"/>
              <w:rPr>
                <w:rFonts w:hAnsi="Times New Roman" w:cs="Times New Roman"/>
                <w:sz w:val="20"/>
              </w:rPr>
            </w:pPr>
            <w:r>
              <w:rPr>
                <w:rFonts w:ascii="맑은 고딕" w:eastAsia="맑은 고딕" w:hAnsi="Times New Roman" w:cs="Times New Roman"/>
                <w:sz w:val="22"/>
              </w:rPr>
              <w:t>구분</w:t>
            </w: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pStyle w:val="a3"/>
              <w:shd w:val="clear" w:color="999999" w:fill="auto"/>
              <w:wordWrap/>
              <w:spacing w:line="240" w:lineRule="auto"/>
              <w:jc w:val="center"/>
              <w:rPr>
                <w:rFonts w:hAnsi="Times New Roman" w:cs="Times New Roman"/>
                <w:sz w:val="20"/>
              </w:rPr>
            </w:pPr>
            <w:r>
              <w:rPr>
                <w:rFonts w:ascii="맑은 고딕" w:eastAsia="맑은 고딕" w:hAnsi="Times New Roman" w:cs="Times New Roman"/>
                <w:sz w:val="22"/>
              </w:rPr>
              <w:t>납부액</w:t>
            </w:r>
          </w:p>
        </w:tc>
      </w:tr>
      <w:tr w:rsidR="00E97CAD">
        <w:trPr>
          <w:trHeight w:val="1245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신규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회원사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(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빈증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코참에만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가입하는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경우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)</w:t>
            </w: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-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최초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가입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연도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:  13,200,000 VND 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kern w:val="0"/>
                <w:sz w:val="22"/>
              </w:rPr>
              <w:t xml:space="preserve">: </w:t>
            </w:r>
            <w:r>
              <w:rPr>
                <w:rFonts w:ascii="맑은 고딕 Semilight" w:eastAsia="맑은 고딕 Semilight" w:hAnsi="Times New Roman" w:cs="Times New Roman"/>
                <w:kern w:val="0"/>
                <w:sz w:val="22"/>
              </w:rPr>
              <w:t>가입비</w:t>
            </w:r>
            <w:r>
              <w:rPr>
                <w:rFonts w:ascii="맑은 고딕 Semilight" w:eastAsia="맑은 고딕 Semilight" w:hAnsi="Times New Roman" w:cs="Times New Roman"/>
                <w:kern w:val="0"/>
                <w:sz w:val="22"/>
              </w:rPr>
              <w:t xml:space="preserve"> 2,200,000 VND(100 USD) + </w:t>
            </w:r>
            <w:r>
              <w:rPr>
                <w:rFonts w:ascii="맑은 고딕 Semilight" w:eastAsia="맑은 고딕 Semilight" w:hAnsi="Times New Roman" w:cs="Times New Roman"/>
                <w:kern w:val="0"/>
                <w:sz w:val="22"/>
              </w:rPr>
              <w:t>연</w:t>
            </w:r>
            <w:r>
              <w:rPr>
                <w:rFonts w:ascii="맑은 고딕 Semilight" w:eastAsia="맑은 고딕 Semilight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kern w:val="0"/>
                <w:sz w:val="22"/>
              </w:rPr>
              <w:t>회비</w:t>
            </w:r>
            <w:r>
              <w:rPr>
                <w:rFonts w:ascii="맑은 고딕 Semilight" w:eastAsia="맑은 고딕 Semilight" w:hAnsi="Times New Roman" w:cs="Times New Roman"/>
                <w:kern w:val="0"/>
                <w:sz w:val="22"/>
              </w:rPr>
              <w:t xml:space="preserve"> 11,000,000 VND(500 USD)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-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가입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이후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연도부터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: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연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회비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11,000,000 VND(500 USD)</w:t>
            </w:r>
          </w:p>
        </w:tc>
      </w:tr>
      <w:tr w:rsidR="00E97CAD">
        <w:trPr>
          <w:trHeight w:val="864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신규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회원사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(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코참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타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협의회와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중복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가입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경우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)</w:t>
            </w: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-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연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회비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8,800,000 VND (400 USD) :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하단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①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과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②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적용된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최종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금액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>①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>가입비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 xml:space="preserve"> 2,200,000 VND(100 USD) 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>면제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 xml:space="preserve"> + 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>②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>연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>회비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>중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 xml:space="preserve"> 2,200,000 VND(100 USD) 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>감면</w:t>
            </w:r>
            <w:r>
              <w:rPr>
                <w:rFonts w:ascii="맑은 고딕 Semilight" w:eastAsia="맑은 고딕 Semilight" w:hAnsi="Times New Roman" w:cs="Times New Roman"/>
                <w:spacing w:val="-11"/>
                <w:w w:val="90"/>
                <w:kern w:val="0"/>
                <w:sz w:val="22"/>
              </w:rPr>
              <w:t xml:space="preserve"> </w:t>
            </w:r>
          </w:p>
        </w:tc>
      </w:tr>
      <w:tr w:rsidR="00E97CAD">
        <w:trPr>
          <w:trHeight w:val="859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신규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회원사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(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소기업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,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자영업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,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개인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회원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자격</w:t>
            </w:r>
            <w:r>
              <w:rPr>
                <w:rFonts w:ascii="맑은 고딕 Semilight" w:eastAsia="맑은 고딕 Semilight" w:hAnsi="Times New Roman" w:cs="Times New Roman"/>
                <w:b/>
                <w:spacing w:val="-11"/>
                <w:kern w:val="0"/>
                <w:sz w:val="22"/>
              </w:rPr>
              <w:t>)</w:t>
            </w:r>
          </w:p>
        </w:tc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-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별도의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가입비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없이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,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연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회비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5,000,000 VND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(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단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,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자본금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10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만불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이하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기업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또는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일반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개인의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경우에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>한함</w:t>
            </w:r>
            <w:r>
              <w:rPr>
                <w:rFonts w:ascii="맑은 고딕 Semilight" w:eastAsia="맑은 고딕 Semilight" w:hAnsi="Times New Roman" w:cs="Times New Roman"/>
                <w:b/>
                <w:kern w:val="0"/>
                <w:sz w:val="22"/>
              </w:rPr>
              <w:t xml:space="preserve">) </w:t>
            </w:r>
          </w:p>
        </w:tc>
      </w:tr>
    </w:tbl>
    <w:p w:rsidR="00E97CAD" w:rsidRDefault="00E97CAD">
      <w:pPr>
        <w:spacing w:line="288" w:lineRule="auto"/>
        <w:rPr>
          <w:rFonts w:ascii="맑은 고딕 Semilight" w:eastAsia="맑은 고딕 Semilight" w:hAnsi="Times New Roman" w:cs="Times New Roman"/>
          <w:kern w:val="0"/>
          <w:sz w:val="22"/>
          <w:szCs w:val="20"/>
        </w:rPr>
      </w:pPr>
    </w:p>
    <w:p w:rsidR="00E97CAD" w:rsidRDefault="008A077A">
      <w:pPr>
        <w:spacing w:line="288" w:lineRule="auto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2.2.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회원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가입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및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연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회비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납부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방법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(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하단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번호순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절차</w:t>
      </w:r>
      <w:r>
        <w:rPr>
          <w:rFonts w:ascii="맑은 고딕 Semilight" w:eastAsia="맑은 고딕 Semilight" w:hAnsi="Times New Roman" w:cs="Times New Roman"/>
          <w:b/>
          <w:kern w:val="0"/>
          <w:sz w:val="24"/>
          <w:szCs w:val="20"/>
        </w:rPr>
        <w:t>)</w:t>
      </w:r>
    </w:p>
    <w:tbl>
      <w:tblPr>
        <w:tblStyle w:val="NormalTable"/>
        <w:tblOverlap w:val="never"/>
        <w:tblW w:w="10942" w:type="dxa"/>
        <w:tblInd w:w="-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2" w:type="dxa"/>
          <w:left w:w="102" w:type="dxa"/>
          <w:bottom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0942"/>
      </w:tblGrid>
      <w:tr w:rsidR="00E97CAD">
        <w:trPr>
          <w:trHeight w:val="7936"/>
        </w:trPr>
        <w:tc>
          <w:tcPr>
            <w:tcW w:w="10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97CAD" w:rsidRDefault="008A077A">
            <w:pPr>
              <w:pStyle w:val="a3"/>
              <w:shd w:val="clear" w:color="999999" w:fill="auto"/>
              <w:spacing w:line="240" w:lineRule="auto"/>
              <w:rPr>
                <w:rFonts w:hAnsi="Times New Roman" w:cs="Times New Roman"/>
                <w:sz w:val="20"/>
              </w:rPr>
            </w:pPr>
            <w:r>
              <w:rPr>
                <w:rFonts w:ascii="맑은 고딕" w:eastAsia="맑은 고딕" w:hAnsi="Times New Roman" w:cs="Times New Roman"/>
                <w:sz w:val="22"/>
              </w:rPr>
              <w:t xml:space="preserve">(1) </w:t>
            </w:r>
            <w:r>
              <w:rPr>
                <w:rFonts w:ascii="맑은 고딕" w:eastAsia="맑은 고딕" w:hAnsi="Times New Roman" w:cs="Times New Roman"/>
                <w:sz w:val="22"/>
              </w:rPr>
              <w:t>빈증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코참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[</w:t>
            </w:r>
            <w:r>
              <w:rPr>
                <w:rFonts w:ascii="맑은 고딕" w:eastAsia="맑은 고딕" w:hAnsi="Times New Roman" w:cs="Times New Roman"/>
                <w:sz w:val="22"/>
              </w:rPr>
              <w:t>회원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가입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신청서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] </w:t>
            </w:r>
            <w:r>
              <w:rPr>
                <w:rFonts w:ascii="맑은 고딕" w:eastAsia="맑은 고딕" w:hAnsi="Times New Roman" w:cs="Times New Roman"/>
                <w:sz w:val="22"/>
              </w:rPr>
              <w:t>수령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및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작성해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주십시오</w:t>
            </w:r>
            <w:r>
              <w:rPr>
                <w:rFonts w:ascii="맑은 고딕" w:eastAsia="맑은 고딕" w:hAnsi="Times New Roman" w:cs="Times New Roman"/>
                <w:sz w:val="22"/>
              </w:rPr>
              <w:t>.</w:t>
            </w:r>
          </w:p>
          <w:p w:rsidR="00E97CAD" w:rsidRDefault="008A077A">
            <w:pPr>
              <w:pStyle w:val="a3"/>
              <w:shd w:val="clear" w:color="999999" w:fill="auto"/>
              <w:spacing w:line="240" w:lineRule="auto"/>
              <w:rPr>
                <w:rFonts w:hAnsi="Times New Roman" w:cs="Times New Roman"/>
                <w:sz w:val="20"/>
              </w:rPr>
            </w:pPr>
            <w:r>
              <w:rPr>
                <w:rFonts w:ascii="맑은 고딕" w:eastAsia="맑은 고딕" w:hAnsi="Times New Roman" w:cs="Times New Roman"/>
                <w:sz w:val="22"/>
              </w:rPr>
              <w:t xml:space="preserve">(2) </w:t>
            </w:r>
            <w:r>
              <w:rPr>
                <w:rFonts w:ascii="맑은 고딕" w:eastAsia="맑은 고딕" w:hAnsi="Times New Roman" w:cs="Times New Roman"/>
                <w:sz w:val="22"/>
              </w:rPr>
              <w:t>작성하신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[</w:t>
            </w:r>
            <w:r>
              <w:rPr>
                <w:rFonts w:ascii="맑은 고딕" w:eastAsia="맑은 고딕" w:hAnsi="Times New Roman" w:cs="Times New Roman"/>
                <w:sz w:val="22"/>
              </w:rPr>
              <w:t>회원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가입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신청서</w:t>
            </w:r>
            <w:r>
              <w:rPr>
                <w:rFonts w:ascii="맑은 고딕" w:eastAsia="맑은 고딕" w:hAnsi="Times New Roman" w:cs="Times New Roman"/>
                <w:sz w:val="22"/>
              </w:rPr>
              <w:t>]</w:t>
            </w:r>
            <w:r>
              <w:rPr>
                <w:rFonts w:ascii="맑은 고딕" w:eastAsia="맑은 고딕" w:hAnsi="Times New Roman" w:cs="Times New Roman"/>
                <w:sz w:val="22"/>
              </w:rPr>
              <w:t>를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사무국으로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제출하여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주십시오</w:t>
            </w:r>
            <w:r>
              <w:rPr>
                <w:rFonts w:ascii="맑은 고딕" w:eastAsia="맑은 고딕" w:hAnsi="Times New Roman" w:cs="Times New Roman"/>
                <w:sz w:val="22"/>
              </w:rPr>
              <w:t>.</w:t>
            </w:r>
          </w:p>
          <w:p w:rsidR="00E97CAD" w:rsidRDefault="008A077A">
            <w:pPr>
              <w:pStyle w:val="a3"/>
              <w:shd w:val="clear" w:color="999999" w:fill="auto"/>
              <w:spacing w:line="240" w:lineRule="auto"/>
              <w:rPr>
                <w:rFonts w:hAnsi="Times New Roman" w:cs="Times New Roman"/>
                <w:sz w:val="20"/>
              </w:rPr>
            </w:pPr>
            <w:r>
              <w:rPr>
                <w:rFonts w:ascii="맑은 고딕" w:eastAsia="맑은 고딕" w:hAnsi="Times New Roman" w:cs="Times New Roman"/>
                <w:sz w:val="22"/>
              </w:rPr>
              <w:t xml:space="preserve">(3) </w:t>
            </w:r>
            <w:r>
              <w:rPr>
                <w:rFonts w:ascii="맑은 고딕" w:eastAsia="맑은 고딕" w:hAnsi="Times New Roman" w:cs="Times New Roman"/>
                <w:sz w:val="22"/>
              </w:rPr>
              <w:t>사무국에서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접수한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[</w:t>
            </w:r>
            <w:r>
              <w:rPr>
                <w:rFonts w:ascii="맑은 고딕" w:eastAsia="맑은 고딕" w:hAnsi="Times New Roman" w:cs="Times New Roman"/>
                <w:sz w:val="22"/>
              </w:rPr>
              <w:t>회원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가입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신청서</w:t>
            </w:r>
            <w:r>
              <w:rPr>
                <w:rFonts w:ascii="맑은 고딕" w:eastAsia="맑은 고딕" w:hAnsi="Times New Roman" w:cs="Times New Roman"/>
                <w:sz w:val="22"/>
              </w:rPr>
              <w:t>]</w:t>
            </w:r>
            <w:r>
              <w:rPr>
                <w:rFonts w:ascii="맑은 고딕" w:eastAsia="맑은 고딕" w:hAnsi="Times New Roman" w:cs="Times New Roman"/>
                <w:sz w:val="22"/>
              </w:rPr>
              <w:t>의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정보를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토대로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[</w:t>
            </w:r>
            <w:r>
              <w:rPr>
                <w:rFonts w:ascii="맑은 고딕" w:eastAsia="맑은 고딕" w:hAnsi="Times New Roman" w:cs="Times New Roman"/>
                <w:sz w:val="22"/>
              </w:rPr>
              <w:t>회비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납부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고지서</w:t>
            </w:r>
            <w:r>
              <w:rPr>
                <w:rFonts w:ascii="맑은 고딕" w:eastAsia="맑은 고딕" w:hAnsi="Times New Roman" w:cs="Times New Roman"/>
                <w:sz w:val="22"/>
              </w:rPr>
              <w:t>]</w:t>
            </w:r>
            <w:r>
              <w:rPr>
                <w:rFonts w:ascii="맑은 고딕" w:eastAsia="맑은 고딕" w:hAnsi="Times New Roman" w:cs="Times New Roman"/>
                <w:sz w:val="22"/>
              </w:rPr>
              <w:t>를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발행해</w:t>
            </w:r>
            <w:r>
              <w:rPr>
                <w:rFonts w:ascii="맑은 고딕" w:eastAsia="맑은 고딕" w:hAnsi="Times New Roman" w:cs="Times New Roman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</w:rPr>
              <w:t>드립니다</w:t>
            </w:r>
            <w:r>
              <w:rPr>
                <w:rFonts w:ascii="맑은 고딕" w:eastAsia="맑은 고딕" w:hAnsi="Times New Roman" w:cs="Times New Roman"/>
                <w:sz w:val="22"/>
              </w:rPr>
              <w:t>.</w:t>
            </w:r>
          </w:p>
          <w:p w:rsidR="00E97CAD" w:rsidRDefault="008A077A">
            <w:pPr>
              <w:pStyle w:val="a3"/>
              <w:spacing w:line="240" w:lineRule="auto"/>
              <w:rPr>
                <w:rFonts w:hAnsi="Times New Roman" w:cs="Times New Roman"/>
                <w:sz w:val="20"/>
              </w:rPr>
            </w:pPr>
            <w:r>
              <w:rPr>
                <w:rFonts w:ascii="맑은 고딕" w:eastAsia="맑은 고딕" w:hAnsi="Times New Roman" w:cs="Times New Roman"/>
                <w:sz w:val="22"/>
              </w:rPr>
              <w:t xml:space="preserve">(4) 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발행해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드린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[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회비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납부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고지서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]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를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지참하시고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신한은행을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방문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(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베트남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전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지점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가능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)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>하셔서</w:t>
            </w:r>
            <w:r>
              <w:rPr>
                <w:rFonts w:ascii="맑은 고딕" w:eastAsia="맑은 고딕" w:hAnsi="Times New Roman" w:cs="Times New Roman"/>
                <w:sz w:val="22"/>
                <w:shd w:val="clear" w:color="000000" w:fill="auto"/>
              </w:rPr>
              <w:t xml:space="preserve"> 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 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하단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계좌로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송금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또는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빈증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코참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사무국에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직접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오셔서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현금으로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납부하셔도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됩니다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. 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(5)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회비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납부가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완료되면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, [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회비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납부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영수증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]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발행해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드립니다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.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u w:val="single" w:color="000000"/>
              </w:rPr>
              <w:t>※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본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협의회는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비영리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단체로서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회비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납부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인터넷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뱅킹은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불가합니다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.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shd w:val="clear" w:color="999999" w:fill="auto"/>
              </w:rPr>
              <w:t xml:space="preserve"> </w:t>
            </w:r>
          </w:p>
          <w:p w:rsidR="00E97CAD" w:rsidRDefault="008A077A">
            <w:pPr>
              <w:rPr>
                <w:rFonts w:hAnsi="Times New Roman" w:cs="Times New Roman"/>
                <w:kern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u w:val="single" w:color="000000"/>
              </w:rPr>
              <w:t>※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회비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납부에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어려움이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있으신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경우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사무국으로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연락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주시면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따로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안내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드리겠습니다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.</w:t>
            </w:r>
          </w:p>
          <w:tbl>
            <w:tblPr>
              <w:tblStyle w:val="NormalTable"/>
              <w:tblOverlap w:val="never"/>
              <w:tblW w:w="8847" w:type="dxa"/>
              <w:tblInd w:w="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847"/>
            </w:tblGrid>
            <w:tr w:rsidR="00E97CAD">
              <w:trPr>
                <w:trHeight w:val="1446"/>
              </w:trPr>
              <w:tc>
                <w:tcPr>
                  <w:tcW w:w="8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E97CAD" w:rsidRDefault="008A077A">
                  <w:pPr>
                    <w:rPr>
                      <w:rFonts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&lt;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연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회비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납부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계좌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&gt;</w:t>
                  </w:r>
                </w:p>
                <w:p w:rsidR="00E97CAD" w:rsidRDefault="008A077A">
                  <w:pPr>
                    <w:rPr>
                      <w:rFonts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은행명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 xml:space="preserve"> : 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신한은행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빈증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지점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 xml:space="preserve"> (Shinhan Bank  Vietnam Binh Duong New City Branch)</w:t>
                  </w:r>
                </w:p>
                <w:p w:rsidR="00E97CAD" w:rsidRDefault="008A077A">
                  <w:pPr>
                    <w:rPr>
                      <w:rFonts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예금주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 xml:space="preserve"> : KOCHAM BINH DUONG</w:t>
                  </w:r>
                </w:p>
                <w:p w:rsidR="00E97CAD" w:rsidRDefault="008A077A">
                  <w:pPr>
                    <w:rPr>
                      <w:rFonts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>계좌번호</w:t>
                  </w:r>
                  <w:r>
                    <w:rPr>
                      <w:rFonts w:ascii="맑은 고딕" w:eastAsia="맑은 고딕" w:hAnsi="Times New Roman" w:cs="Times New Roman"/>
                      <w:spacing w:val="-11"/>
                      <w:kern w:val="0"/>
                      <w:sz w:val="22"/>
                    </w:rPr>
                    <w:t xml:space="preserve"> : 750-500-097790(VND)</w:t>
                  </w:r>
                </w:p>
              </w:tc>
            </w:tr>
          </w:tbl>
          <w:p w:rsidR="00E97CAD" w:rsidRDefault="00E97CAD">
            <w:pPr>
              <w:rPr>
                <w:rFonts w:ascii="맑은 고딕" w:eastAsia="맑은 고딕" w:hAnsi="Times New Roman" w:cs="Times New Roman"/>
                <w:kern w:val="0"/>
                <w:sz w:val="22"/>
                <w:shd w:val="clear" w:color="999999" w:fill="auto"/>
              </w:rPr>
            </w:pPr>
          </w:p>
          <w:p w:rsidR="00E97CAD" w:rsidRDefault="008A077A">
            <w:pPr>
              <w:pStyle w:val="a3"/>
              <w:shd w:val="clear" w:color="999999" w:fill="auto"/>
              <w:spacing w:line="240" w:lineRule="auto"/>
              <w:rPr>
                <w:rFonts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</w:rPr>
              <w:t>▣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>연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>회비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>및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>각종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>성금의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>회사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>경비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>처리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>안내</w:t>
            </w:r>
          </w:p>
          <w:p w:rsidR="00E97CAD" w:rsidRDefault="008A077A">
            <w:pPr>
              <w:pStyle w:val="a3"/>
              <w:shd w:val="clear" w:color="999999" w:fill="auto"/>
              <w:spacing w:line="240" w:lineRule="auto"/>
              <w:rPr>
                <w:rFonts w:hAnsi="Times New Roman" w:cs="Times New Roman"/>
                <w:sz w:val="20"/>
              </w:rPr>
            </w:pP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빈증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코참의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가입비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및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회비는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물론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빈증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코참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CSR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사업을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위한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각종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목적성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성금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(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장학성금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협의회후원금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불우이웃돕기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성금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사랑의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집짓기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성금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재해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복구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성금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등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)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납부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/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기부하신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회원사께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‘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일반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영수증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</w:rPr>
              <w:t>’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발급해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드리며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해당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영수증은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빈증성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세무국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공문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(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첨부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공문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2020/08/31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참조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)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에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근거하여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기업의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회계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정산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각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회원사에서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회사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비용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처리가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가능하도록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되어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있습니다</w:t>
            </w:r>
            <w:r>
              <w:rPr>
                <w:rFonts w:ascii="맑은 고딕" w:eastAsia="맑은 고딕" w:hAnsi="Times New Roman" w:cs="Times New Roman"/>
                <w:kern w:val="0"/>
                <w:sz w:val="22"/>
              </w:rPr>
              <w:t>.</w:t>
            </w:r>
          </w:p>
          <w:p w:rsidR="00E97CAD" w:rsidRDefault="008A077A">
            <w:pPr>
              <w:pStyle w:val="a3"/>
              <w:shd w:val="clear" w:color="999999" w:fill="auto"/>
              <w:spacing w:line="240" w:lineRule="auto"/>
              <w:rPr>
                <w:rFonts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u w:val="single" w:color="000000"/>
              </w:rPr>
              <w:t>※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단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빈증성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소재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회원사에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한하며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타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지역에서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빈증성에서의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사업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영위를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위하여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가입하신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회원사의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</w:p>
          <w:p w:rsidR="00E97CAD" w:rsidRDefault="008A077A">
            <w:pPr>
              <w:pStyle w:val="a3"/>
              <w:shd w:val="clear" w:color="999999" w:fill="auto"/>
              <w:spacing w:line="240" w:lineRule="auto"/>
              <w:rPr>
                <w:rFonts w:hAnsi="Times New Roman" w:cs="Times New Roman"/>
                <w:sz w:val="20"/>
              </w:rPr>
            </w:pP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경우는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해당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소재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지역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세무국의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규정에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따름</w:t>
            </w:r>
            <w:r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  <w:t>.</w:t>
            </w:r>
          </w:p>
          <w:p w:rsidR="00E97CAD" w:rsidRDefault="00E97CAD">
            <w:pPr>
              <w:pStyle w:val="a3"/>
              <w:shd w:val="clear" w:color="999999" w:fill="auto"/>
              <w:spacing w:line="240" w:lineRule="auto"/>
              <w:rPr>
                <w:rFonts w:ascii="맑은 고딕" w:eastAsia="맑은 고딕" w:hAnsi="Times New Roman" w:cs="Times New Roman"/>
                <w:kern w:val="0"/>
                <w:sz w:val="22"/>
                <w:u w:val="single" w:color="000000"/>
              </w:rPr>
            </w:pPr>
          </w:p>
          <w:p w:rsidR="00E97CAD" w:rsidRDefault="008A077A">
            <w:pPr>
              <w:pStyle w:val="a3"/>
              <w:spacing w:line="240" w:lineRule="auto"/>
              <w:rPr>
                <w:rFonts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</w:rPr>
              <w:t>▣</w:t>
            </w:r>
            <w:r>
              <w:rPr>
                <w:rFonts w:ascii="맑은 고딕" w:eastAsia="맑은 고딕" w:hAnsi="Times New Roman" w:cs="Times New Roman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빈증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코참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(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빈증성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한인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상공인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협의회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)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회원으로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가입하시면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코참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연합회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(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베트남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중</w:t>
            </w:r>
            <w:r>
              <w:rPr>
                <w:rFonts w:ascii="Times New Roman" w:eastAsia="Times New Roman" w:hAnsi="Times New Roman" w:cs="Times New Roman"/>
                <w:color w:val="1D1E42"/>
                <w:sz w:val="22"/>
                <w:shd w:val="clear" w:color="000000" w:fill="auto"/>
              </w:rPr>
              <w:t>·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남부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한인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상공인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연합회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)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회원으로도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자동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가입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되십니다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.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이에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신규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가입비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100%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와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연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회비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중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20%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는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코참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연합회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회비로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이해해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주시면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되겠습니다</w:t>
            </w:r>
            <w:r>
              <w:rPr>
                <w:rFonts w:ascii="맑은 고딕" w:eastAsia="맑은 고딕" w:hAnsi="Times New Roman" w:cs="Times New Roman"/>
                <w:color w:val="1D1E42"/>
                <w:sz w:val="22"/>
                <w:shd w:val="clear" w:color="000000" w:fill="auto"/>
              </w:rPr>
              <w:t>.</w:t>
            </w:r>
          </w:p>
        </w:tc>
      </w:tr>
    </w:tbl>
    <w:p w:rsidR="00E97CAD" w:rsidRDefault="00E97CAD">
      <w:pPr>
        <w:spacing w:line="288" w:lineRule="auto"/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</w:pPr>
    </w:p>
    <w:p w:rsidR="00E97CAD" w:rsidRDefault="008A077A">
      <w:pPr>
        <w:spacing w:line="288" w:lineRule="auto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lastRenderedPageBreak/>
        <w:t xml:space="preserve">3.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빈증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코참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주요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활동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  <w:t>안내</w:t>
      </w:r>
    </w:p>
    <w:p w:rsidR="00E97CAD" w:rsidRDefault="00E97CAD">
      <w:pPr>
        <w:spacing w:line="288" w:lineRule="auto"/>
        <w:rPr>
          <w:rFonts w:ascii="맑은 고딕 Semilight" w:eastAsia="맑은 고딕 Semilight" w:hAnsi="Times New Roman" w:cs="Times New Roman"/>
          <w:b/>
          <w:kern w:val="0"/>
          <w:sz w:val="28"/>
          <w:szCs w:val="20"/>
        </w:rPr>
      </w:pPr>
    </w:p>
    <w:p w:rsidR="00E97CAD" w:rsidRDefault="008A077A">
      <w:pPr>
        <w:jc w:val="left"/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</w:pPr>
      <w:r>
        <w:rPr>
          <w:rFonts w:ascii="Times New Roman" w:eastAsia="Times New Roman" w:hAnsi="Times New Roman" w:cs="Times New Roman"/>
          <w:b/>
          <w:color w:val="1D1E42"/>
          <w:kern w:val="0"/>
          <w:sz w:val="22"/>
          <w:szCs w:val="20"/>
        </w:rPr>
        <w:t>□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기업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경영에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필요한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정보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제공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: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각종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세미나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개최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(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최소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연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6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회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이상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)</w:t>
      </w:r>
    </w:p>
    <w:p w:rsidR="00E97CAD" w:rsidRDefault="00E97CAD">
      <w:pPr>
        <w:jc w:val="left"/>
        <w:rPr>
          <w:rFonts w:hAnsi="Times New Roman" w:cs="Times New Roman"/>
          <w:kern w:val="0"/>
          <w:szCs w:val="20"/>
        </w:rPr>
      </w:pP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한인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상공인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CEO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및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CFO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분들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그리고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주제별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전문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기업분들을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강사로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초빙하여</w:t>
      </w: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이분들의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오랜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축적된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산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경험과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최신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정보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및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핫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이슈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등을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공유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받으시고</w:t>
      </w: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상호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토의와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사례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교환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및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질의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응답을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통해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경영에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많은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도움을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얻으실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있습니다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.</w:t>
      </w: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(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베트남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진출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기업들의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빠른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적응과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정보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교환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및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네트워크의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장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역할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수행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)</w:t>
      </w:r>
    </w:p>
    <w:p w:rsidR="00E97CAD" w:rsidRDefault="00E97CAD">
      <w:pPr>
        <w:jc w:val="left"/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</w:pPr>
    </w:p>
    <w:p w:rsidR="00E97CAD" w:rsidRDefault="008A077A">
      <w:pPr>
        <w:jc w:val="left"/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</w:pPr>
      <w:r>
        <w:rPr>
          <w:rFonts w:ascii="Times New Roman" w:eastAsia="Times New Roman" w:hAnsi="Times New Roman" w:cs="Times New Roman"/>
          <w:b/>
          <w:color w:val="1D1E42"/>
          <w:kern w:val="0"/>
          <w:sz w:val="22"/>
          <w:szCs w:val="20"/>
        </w:rPr>
        <w:t>□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기업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애로사항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해결의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장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제공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: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빈증성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성장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노동국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세무국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관세국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등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유관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기관과의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간담회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개최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</w:p>
    <w:p w:rsidR="00E97CAD" w:rsidRDefault="00E97CAD">
      <w:pPr>
        <w:jc w:val="left"/>
        <w:rPr>
          <w:rFonts w:hAnsi="Times New Roman" w:cs="Times New Roman"/>
          <w:kern w:val="0"/>
          <w:szCs w:val="20"/>
        </w:rPr>
      </w:pP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회원사의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공통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주요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애로사항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등을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해결하여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사업에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매진할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있도록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협조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드리는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역할을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합니다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.</w:t>
      </w: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빈증성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각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기관별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관련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베트남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법령과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행정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절차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등에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대한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설명과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안내를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받으실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있음은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물론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,</w:t>
      </w: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사전에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애로사항을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수합하여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해당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기관에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전달하고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이에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대한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조치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및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답변을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받아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보실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있습니다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.  </w:t>
      </w: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(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빈증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코참과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빈증성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정부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튼실한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파트너쉽과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공동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문제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해결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협력의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장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역할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수행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)</w:t>
      </w:r>
    </w:p>
    <w:p w:rsidR="00E97CAD" w:rsidRDefault="00E97CAD">
      <w:pPr>
        <w:jc w:val="left"/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</w:pPr>
    </w:p>
    <w:p w:rsidR="00E97CAD" w:rsidRDefault="008A077A">
      <w:pPr>
        <w:jc w:val="left"/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</w:pPr>
      <w:r>
        <w:rPr>
          <w:rFonts w:ascii="Times New Roman" w:eastAsia="Times New Roman" w:hAnsi="Times New Roman" w:cs="Times New Roman"/>
          <w:b/>
          <w:color w:val="1D1E42"/>
          <w:kern w:val="0"/>
          <w:sz w:val="22"/>
          <w:szCs w:val="20"/>
        </w:rPr>
        <w:t>□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기업의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사회적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기여와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공헌의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장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제공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: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빈증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코참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CSR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활동</w:t>
      </w:r>
    </w:p>
    <w:p w:rsidR="00E97CAD" w:rsidRDefault="00E97CAD">
      <w:pPr>
        <w:jc w:val="left"/>
        <w:rPr>
          <w:rFonts w:hAnsi="Times New Roman" w:cs="Times New Roman"/>
          <w:kern w:val="0"/>
          <w:szCs w:val="20"/>
        </w:rPr>
      </w:pPr>
    </w:p>
    <w:p w:rsidR="00E97CAD" w:rsidRDefault="008A077A">
      <w:pPr>
        <w:jc w:val="left"/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빈증성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지역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사회의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소외된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이웃들과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청소년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인재들을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위한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한국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기업으로서의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사회적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책임을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다하고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있습니다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.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이러한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활동은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한국인과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한국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이미지와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위상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제고는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물론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빈증성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정부와의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파트너쉽을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통한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성장과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발전에도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반드시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필요한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활동입니다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.</w:t>
      </w:r>
    </w:p>
    <w:p w:rsidR="00E97CAD" w:rsidRDefault="00E97CAD">
      <w:pPr>
        <w:jc w:val="left"/>
        <w:rPr>
          <w:rFonts w:hAnsi="Times New Roman" w:cs="Times New Roman"/>
          <w:kern w:val="0"/>
          <w:szCs w:val="20"/>
        </w:rPr>
      </w:pP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주요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CSR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활동으로는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, (1)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불우이웃돕기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(2)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사랑의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집짓기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(3)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중고교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및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대학생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장학금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후원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(4)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투저우못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대학교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한국어학과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발전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지원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(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한국과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베트남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양국의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가교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역할을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우수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인재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양성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지원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) (5)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코로나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및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수해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등의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재해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복구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지원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(6)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한국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의료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봉사단의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빈증성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의료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봉사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지원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등이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있습니다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.</w:t>
      </w:r>
    </w:p>
    <w:p w:rsidR="00E97CAD" w:rsidRDefault="00E97CAD">
      <w:pPr>
        <w:jc w:val="left"/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</w:pPr>
    </w:p>
    <w:p w:rsidR="00E97CAD" w:rsidRDefault="008A077A">
      <w:pPr>
        <w:jc w:val="left"/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</w:pPr>
      <w:r>
        <w:rPr>
          <w:rFonts w:ascii="Times New Roman" w:eastAsia="Times New Roman" w:hAnsi="Times New Roman" w:cs="Times New Roman"/>
          <w:b/>
          <w:color w:val="1D1E42"/>
          <w:kern w:val="0"/>
          <w:sz w:val="22"/>
          <w:szCs w:val="20"/>
        </w:rPr>
        <w:t>□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빈증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코참이라는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기치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아래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하나의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힘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하나의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목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소리로</w:t>
      </w:r>
      <w:r>
        <w:rPr>
          <w:rFonts w:ascii="맑은 고딕 Semilight" w:eastAsia="맑은 고딕 Semilight" w:hAnsi="Times New Roman" w:cs="Times New Roman"/>
          <w:b/>
          <w:color w:val="1D1E42"/>
          <w:kern w:val="0"/>
          <w:sz w:val="22"/>
          <w:szCs w:val="20"/>
        </w:rPr>
        <w:t>!</w:t>
      </w:r>
    </w:p>
    <w:p w:rsidR="00E97CAD" w:rsidRDefault="00E97CAD">
      <w:pPr>
        <w:jc w:val="left"/>
        <w:rPr>
          <w:rFonts w:hAnsi="Times New Roman" w:cs="Times New Roman"/>
          <w:kern w:val="0"/>
          <w:szCs w:val="20"/>
        </w:rPr>
      </w:pP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상기와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같은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주요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활동들은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결과적으로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한국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기업이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하나의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힘과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목소리로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경영을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위한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이슈들과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난관들을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헤쳐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나가고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해결할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있는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가장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근간이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되는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행위라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있겠습니다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.</w:t>
      </w:r>
    </w:p>
    <w:p w:rsidR="00E97CAD" w:rsidRDefault="008A077A">
      <w:pPr>
        <w:jc w:val="left"/>
        <w:rPr>
          <w:rFonts w:hAnsi="Times New Roman" w:cs="Times New Roman"/>
          <w:kern w:val="0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개별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영리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추구는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각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몫이자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책임입니다만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정작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타국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베트남에서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외국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투자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기업으로서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목소리를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내고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그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뜻을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관철해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가기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위해서는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하나의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단합된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힘이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반드시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필요합니다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. </w:t>
      </w:r>
    </w:p>
    <w:p w:rsidR="00E97CAD" w:rsidRDefault="008A077A">
      <w:pPr>
        <w:jc w:val="left"/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빈증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코참은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회원님들의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이러한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단합된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힘을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통하여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,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한국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정부와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빈증성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정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그리고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각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기관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/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단체에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</w:p>
    <w:p w:rsidR="00E97CAD" w:rsidRDefault="008A077A">
      <w:pPr>
        <w:jc w:val="left"/>
      </w:pP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합리적이고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위상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높은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목소리를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낼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수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있도록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더더욱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굳건히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자리매김하고자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 xml:space="preserve"> 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합니다</w:t>
      </w:r>
      <w:r>
        <w:rPr>
          <w:rFonts w:ascii="맑은 고딕 Semilight" w:eastAsia="맑은 고딕 Semilight" w:hAnsi="Times New Roman" w:cs="Times New Roman"/>
          <w:color w:val="1D1E42"/>
          <w:kern w:val="0"/>
          <w:sz w:val="22"/>
          <w:szCs w:val="20"/>
        </w:rPr>
        <w:t>.</w:t>
      </w:r>
    </w:p>
    <w:sectPr w:rsidR="00E97CAD">
      <w:endnotePr>
        <w:numFmt w:val="decimal"/>
      </w:endnotePr>
      <w:pgSz w:w="11906" w:h="16837"/>
      <w:pgMar w:top="284" w:right="567" w:bottom="284" w:left="567" w:header="567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7A" w:rsidRDefault="008A077A" w:rsidP="008A077A">
      <w:r>
        <w:separator/>
      </w:r>
    </w:p>
  </w:endnote>
  <w:endnote w:type="continuationSeparator" w:id="0">
    <w:p w:rsidR="008A077A" w:rsidRDefault="008A077A" w:rsidP="008A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00"/>
    <w:family w:val="auto"/>
    <w:pitch w:val="default"/>
    <w:sig w:usb0="F70006FF" w:usb1="11DFFFFF" w:usb2="001BFDD7" w:usb3="00000001" w:csb0="001F007F" w:csb1="00000001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7A" w:rsidRDefault="008A077A" w:rsidP="008A077A">
      <w:r>
        <w:separator/>
      </w:r>
    </w:p>
  </w:footnote>
  <w:footnote w:type="continuationSeparator" w:id="0">
    <w:p w:rsidR="008A077A" w:rsidRDefault="008A077A" w:rsidP="008A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0DB4"/>
    <w:multiLevelType w:val="multilevel"/>
    <w:tmpl w:val="E00012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bordersDoNotSurroundHeader/>
  <w:bordersDoNotSurroundFooter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AD"/>
    <w:rsid w:val="008A077A"/>
    <w:rsid w:val="00E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uiPriority w:val="2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footer"/>
    <w:uiPriority w:val="2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680"/>
        <w:tab w:val="right" w:pos="9360"/>
      </w:tabs>
      <w:wordWrap w:val="0"/>
      <w:autoSpaceDE w:val="0"/>
      <w:autoSpaceDN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paragraph" w:styleId="ac">
    <w:name w:val="List Paragraph"/>
    <w:uiPriority w:val="2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800"/>
      <w:textAlignment w:val="baseline"/>
    </w:pPr>
    <w:rPr>
      <w:rFonts w:ascii="바탕" w:eastAsia="바탕"/>
      <w:color w:val="000000"/>
      <w:kern w:val="1"/>
    </w:rPr>
  </w:style>
  <w:style w:type="paragraph" w:styleId="ad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Pr>
      <w:rFonts w:ascii="바탕" w:eastAsia="바탕"/>
      <w:color w:val="000000"/>
      <w:kern w:val="1"/>
    </w:rPr>
  </w:style>
  <w:style w:type="table" w:customStyle="1" w:styleId="NormalTable">
    <w:name w:val="Normal Table;"/>
    <w:uiPriority w:val="99"/>
    <w:rPr>
      <w:color w:val="000000"/>
      <w:sz w:val="24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4807</Characters>
  <Application>Microsoft Office Word</Application>
  <DocSecurity>0</DocSecurity>
  <Lines>40</Lines>
  <Paragraphs>11</Paragraphs>
  <ScaleCrop>false</ScaleCrop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2021-01-12T07:48:00Z</dcterms:created>
  <dcterms:modified xsi:type="dcterms:W3CDTF">2023-04-05T08:53:00Z</dcterms:modified>
  <cp:version>1200.0100.01</cp:version>
</cp:coreProperties>
</file>